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1C" w:rsidRDefault="00B61C1C" w:rsidP="00B61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1C1C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</w:p>
    <w:p w:rsidR="00B61C1C" w:rsidRPr="00B61C1C" w:rsidRDefault="00B61C1C" w:rsidP="00B61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3BF" w:rsidRPr="005B205E" w:rsidRDefault="007947E9" w:rsidP="00B61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>, протекают в легкой форме, не вызывая тяжелой симптоматики.</w:t>
      </w:r>
    </w:p>
    <w:p w:rsidR="007947E9" w:rsidRPr="00B61C1C" w:rsidRDefault="007947E9" w:rsidP="00B61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C1C">
        <w:rPr>
          <w:rFonts w:ascii="Times New Roman" w:hAnsi="Times New Roman" w:cs="Times New Roman"/>
          <w:b/>
          <w:sz w:val="24"/>
          <w:szCs w:val="24"/>
        </w:rPr>
        <w:t>Как передается?</w:t>
      </w:r>
    </w:p>
    <w:p w:rsidR="007947E9" w:rsidRPr="005B205E" w:rsidRDefault="007947E9" w:rsidP="00B61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Как и другие респираторные вирусы,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</w:t>
      </w:r>
    </w:p>
    <w:p w:rsidR="007947E9" w:rsidRPr="005B205E" w:rsidRDefault="007947E9" w:rsidP="00B61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Кроме того, он может распространяться, когда инфицированный человек касается любой загрязнённой поверхности, например, дверной ручки. Люди заражаются, когда они касаются загрязнёнными руками рта, носа или глаз</w:t>
      </w:r>
      <w:r w:rsidRPr="005B205E">
        <w:rPr>
          <w:rFonts w:ascii="Times New Roman" w:hAnsi="Times New Roman" w:cs="Times New Roman"/>
          <w:sz w:val="24"/>
          <w:szCs w:val="24"/>
        </w:rPr>
        <w:t>.</w:t>
      </w:r>
    </w:p>
    <w:p w:rsidR="00B61C1C" w:rsidRPr="00B61C1C" w:rsidRDefault="007947E9" w:rsidP="00B61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C1C">
        <w:rPr>
          <w:rFonts w:ascii="Times New Roman" w:hAnsi="Times New Roman" w:cs="Times New Roman"/>
          <w:b/>
          <w:sz w:val="24"/>
          <w:szCs w:val="24"/>
        </w:rPr>
        <w:t>Симптомы</w:t>
      </w:r>
      <w:r w:rsidR="00B61C1C" w:rsidRPr="00B61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C1C" w:rsidRPr="00B61C1C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="00B6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C1C" w:rsidRPr="00B61C1C">
        <w:rPr>
          <w:rFonts w:ascii="Times New Roman" w:hAnsi="Times New Roman" w:cs="Times New Roman"/>
          <w:b/>
          <w:sz w:val="24"/>
          <w:szCs w:val="24"/>
        </w:rPr>
        <w:t>COVID–19</w:t>
      </w:r>
    </w:p>
    <w:p w:rsidR="007947E9" w:rsidRPr="00B61C1C" w:rsidRDefault="007947E9" w:rsidP="00B61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7E9" w:rsidRPr="005B205E" w:rsidRDefault="007947E9" w:rsidP="00B61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В подавляющем большинстве случаев эти симптомы связаны не с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>, а с обычной ОРВИ.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Основные симптомы: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высокая температура тела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кашель (сухой или с небольшим количеством мокроты)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одышка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ощущения сдавленности в грудной клетке</w:t>
      </w:r>
      <w:r w:rsidRPr="005B205E">
        <w:rPr>
          <w:rFonts w:ascii="Times New Roman" w:hAnsi="Times New Roman" w:cs="Times New Roman"/>
          <w:sz w:val="24"/>
          <w:szCs w:val="24"/>
        </w:rPr>
        <w:t>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Редкие симптомы: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головная боль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кровохарканье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диарея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тошнота, рвота</w:t>
      </w:r>
      <w:r w:rsidRPr="005B205E">
        <w:rPr>
          <w:rFonts w:ascii="Times New Roman" w:hAnsi="Times New Roman" w:cs="Times New Roman"/>
          <w:sz w:val="24"/>
          <w:szCs w:val="24"/>
        </w:rPr>
        <w:t>.</w:t>
      </w:r>
    </w:p>
    <w:p w:rsidR="007947E9" w:rsidRPr="005B205E" w:rsidRDefault="007947E9" w:rsidP="00B61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Симптомы могут проявиться в течение 14 дней после контакта с инфекционным больным. 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947E9" w:rsidRPr="005B205E" w:rsidRDefault="007947E9" w:rsidP="00B61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Если у вас есть аналогичные симптомы, подумайте о следующем: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Вы посещали в последние две недели зоны повышенного риска (страны, где зафиксировано множество случаев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инфекции)?</w:t>
      </w:r>
    </w:p>
    <w:p w:rsidR="007947E9" w:rsidRPr="005B205E" w:rsidRDefault="007947E9" w:rsidP="00B61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Вы были в контакте с кем-то, кто посещал в последние две недели зоны повышенного риска (страны, где зафиксировано множество случаев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инфекции)?</w:t>
      </w:r>
    </w:p>
    <w:p w:rsidR="007947E9" w:rsidRPr="005B205E" w:rsidRDefault="007947E9" w:rsidP="00B61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Если ответ на этот вопрос положителен — к симптомам следует отнестись максимально внимательно: нужно немедленно обратиться к врачу для подтверждения диагноза и получения необходимой медицинской помощи. Лучше воздержаться от посещения медучреждения и вызвать на дом врача по телефону, указанному на сайте вашей поликлиники или по номеру 112 или 103. Заниматься самолечением ни в коем случае не стоит.</w:t>
      </w:r>
    </w:p>
    <w:p w:rsidR="007947E9" w:rsidRPr="00B61C1C" w:rsidRDefault="007947E9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1C">
        <w:rPr>
          <w:rFonts w:ascii="Times New Roman" w:hAnsi="Times New Roman" w:cs="Times New Roman"/>
          <w:b/>
          <w:sz w:val="24"/>
          <w:szCs w:val="24"/>
        </w:rPr>
        <w:t xml:space="preserve">7 шагов по профилактике </w:t>
      </w:r>
      <w:proofErr w:type="spellStart"/>
      <w:r w:rsidRPr="00B61C1C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61C1C">
        <w:rPr>
          <w:rFonts w:ascii="Times New Roman" w:hAnsi="Times New Roman" w:cs="Times New Roman"/>
          <w:b/>
          <w:sz w:val="24"/>
          <w:szCs w:val="24"/>
        </w:rPr>
        <w:t xml:space="preserve"> инфекции:</w:t>
      </w:r>
    </w:p>
    <w:p w:rsidR="007947E9" w:rsidRPr="005B205E" w:rsidRDefault="00B61C1C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7947E9" w:rsidRPr="005B205E">
        <w:rPr>
          <w:rFonts w:ascii="Times New Roman" w:hAnsi="Times New Roman" w:cs="Times New Roman"/>
          <w:sz w:val="24"/>
          <w:szCs w:val="24"/>
        </w:rPr>
        <w:t>оздержитесь от посещения общественных мест: торговых центров, спортивных и зрелищных ме</w:t>
      </w:r>
      <w:r>
        <w:rPr>
          <w:rFonts w:ascii="Times New Roman" w:hAnsi="Times New Roman" w:cs="Times New Roman"/>
          <w:sz w:val="24"/>
          <w:szCs w:val="24"/>
        </w:rPr>
        <w:t>роприятий, транспорта в час пик;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2</w:t>
      </w:r>
      <w:r w:rsidR="00B61C1C">
        <w:rPr>
          <w:rFonts w:ascii="Times New Roman" w:hAnsi="Times New Roman" w:cs="Times New Roman"/>
          <w:sz w:val="24"/>
          <w:szCs w:val="24"/>
        </w:rPr>
        <w:t>) и</w:t>
      </w:r>
      <w:r w:rsidRPr="005B205E">
        <w:rPr>
          <w:rFonts w:ascii="Times New Roman" w:hAnsi="Times New Roman" w:cs="Times New Roman"/>
          <w:sz w:val="24"/>
          <w:szCs w:val="24"/>
        </w:rPr>
        <w:t>спользуйте одноразовую медицинскую маску (респиратор) в общественных м</w:t>
      </w:r>
      <w:r w:rsidR="00B61C1C">
        <w:rPr>
          <w:rFonts w:ascii="Times New Roman" w:hAnsi="Times New Roman" w:cs="Times New Roman"/>
          <w:sz w:val="24"/>
          <w:szCs w:val="24"/>
        </w:rPr>
        <w:t>естах, меняя ее каждые 2−3 часа;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3</w:t>
      </w:r>
      <w:r w:rsidR="00B61C1C">
        <w:rPr>
          <w:rFonts w:ascii="Times New Roman" w:hAnsi="Times New Roman" w:cs="Times New Roman"/>
          <w:sz w:val="24"/>
          <w:szCs w:val="24"/>
        </w:rPr>
        <w:t>) и</w:t>
      </w:r>
      <w:r w:rsidRPr="005B205E">
        <w:rPr>
          <w:rFonts w:ascii="Times New Roman" w:hAnsi="Times New Roman" w:cs="Times New Roman"/>
          <w:sz w:val="24"/>
          <w:szCs w:val="24"/>
        </w:rPr>
        <w:t>збегайте близких контактов и пребывания в одном помещении с людьми, имеющими видимые признаки ОРВИ (каше</w:t>
      </w:r>
      <w:r w:rsidR="00B61C1C">
        <w:rPr>
          <w:rFonts w:ascii="Times New Roman" w:hAnsi="Times New Roman" w:cs="Times New Roman"/>
          <w:sz w:val="24"/>
          <w:szCs w:val="24"/>
        </w:rPr>
        <w:t>ль, чихание, выделения из носа);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4</w:t>
      </w:r>
      <w:r w:rsidR="00B61C1C">
        <w:rPr>
          <w:rFonts w:ascii="Times New Roman" w:hAnsi="Times New Roman" w:cs="Times New Roman"/>
          <w:sz w:val="24"/>
          <w:szCs w:val="24"/>
        </w:rPr>
        <w:t>) м</w:t>
      </w:r>
      <w:r w:rsidRPr="005B205E">
        <w:rPr>
          <w:rFonts w:ascii="Times New Roman" w:hAnsi="Times New Roman" w:cs="Times New Roman"/>
          <w:sz w:val="24"/>
          <w:szCs w:val="24"/>
        </w:rPr>
        <w:t xml:space="preserve">ойте руки с мылом и водой тщательно после возвращения с улицы, </w:t>
      </w:r>
      <w:r w:rsidR="00B61C1C">
        <w:rPr>
          <w:rFonts w:ascii="Times New Roman" w:hAnsi="Times New Roman" w:cs="Times New Roman"/>
          <w:sz w:val="24"/>
          <w:szCs w:val="24"/>
        </w:rPr>
        <w:t>контактов с посторонними людьми;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5</w:t>
      </w:r>
      <w:r w:rsidR="00B61C1C">
        <w:rPr>
          <w:rFonts w:ascii="Times New Roman" w:hAnsi="Times New Roman" w:cs="Times New Roman"/>
          <w:sz w:val="24"/>
          <w:szCs w:val="24"/>
        </w:rPr>
        <w:t>) д</w:t>
      </w:r>
      <w:r w:rsidRPr="005B205E">
        <w:rPr>
          <w:rFonts w:ascii="Times New Roman" w:hAnsi="Times New Roman" w:cs="Times New Roman"/>
          <w:sz w:val="24"/>
          <w:szCs w:val="24"/>
        </w:rPr>
        <w:t xml:space="preserve">езинфицируйте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>, оргтехнику и пове</w:t>
      </w:r>
      <w:r w:rsidR="00B61C1C">
        <w:rPr>
          <w:rFonts w:ascii="Times New Roman" w:hAnsi="Times New Roman" w:cs="Times New Roman"/>
          <w:sz w:val="24"/>
          <w:szCs w:val="24"/>
        </w:rPr>
        <w:t>рхности, к которым прикасаетесь;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6</w:t>
      </w:r>
      <w:r w:rsidR="00B61C1C">
        <w:rPr>
          <w:rFonts w:ascii="Times New Roman" w:hAnsi="Times New Roman" w:cs="Times New Roman"/>
          <w:sz w:val="24"/>
          <w:szCs w:val="24"/>
        </w:rPr>
        <w:t xml:space="preserve">) </w:t>
      </w:r>
      <w:r w:rsidRPr="005B205E">
        <w:rPr>
          <w:rFonts w:ascii="Times New Roman" w:hAnsi="Times New Roman" w:cs="Times New Roman"/>
          <w:sz w:val="24"/>
          <w:szCs w:val="24"/>
        </w:rPr>
        <w:t>граничьте по возможности при приветств</w:t>
      </w:r>
      <w:r w:rsidR="00B61C1C">
        <w:rPr>
          <w:rFonts w:ascii="Times New Roman" w:hAnsi="Times New Roman" w:cs="Times New Roman"/>
          <w:sz w:val="24"/>
          <w:szCs w:val="24"/>
        </w:rPr>
        <w:t>ии тесные объятия и рукопожатия;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7</w:t>
      </w:r>
      <w:r w:rsidR="00B61C1C">
        <w:rPr>
          <w:rFonts w:ascii="Times New Roman" w:hAnsi="Times New Roman" w:cs="Times New Roman"/>
          <w:sz w:val="24"/>
          <w:szCs w:val="24"/>
        </w:rPr>
        <w:t>) п</w:t>
      </w:r>
      <w:r w:rsidRPr="005B205E">
        <w:rPr>
          <w:rFonts w:ascii="Times New Roman" w:hAnsi="Times New Roman" w:cs="Times New Roman"/>
          <w:sz w:val="24"/>
          <w:szCs w:val="24"/>
        </w:rPr>
        <w:t>ользуйтесь только индивидуальными предметами личной гигиены (полотенце, зубная щетка)</w:t>
      </w:r>
      <w:r w:rsidRPr="005B205E">
        <w:rPr>
          <w:rFonts w:ascii="Times New Roman" w:hAnsi="Times New Roman" w:cs="Times New Roman"/>
          <w:sz w:val="24"/>
          <w:szCs w:val="24"/>
        </w:rPr>
        <w:t>.</w:t>
      </w:r>
    </w:p>
    <w:p w:rsidR="007947E9" w:rsidRPr="00B61C1C" w:rsidRDefault="007947E9" w:rsidP="00B61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C1C">
        <w:rPr>
          <w:rFonts w:ascii="Times New Roman" w:hAnsi="Times New Roman" w:cs="Times New Roman"/>
          <w:b/>
          <w:sz w:val="28"/>
          <w:szCs w:val="28"/>
        </w:rPr>
        <w:t>Мифы и ложные представления</w:t>
      </w:r>
      <w:r w:rsidR="00B61C1C">
        <w:rPr>
          <w:rFonts w:ascii="Times New Roman" w:hAnsi="Times New Roman" w:cs="Times New Roman"/>
          <w:b/>
          <w:sz w:val="28"/>
          <w:szCs w:val="28"/>
        </w:rPr>
        <w:t>: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>Яв</w:t>
      </w:r>
      <w:r w:rsidRPr="005B205E">
        <w:rPr>
          <w:rFonts w:ascii="Times New Roman" w:hAnsi="Times New Roman" w:cs="Times New Roman"/>
          <w:b/>
          <w:sz w:val="24"/>
          <w:szCs w:val="24"/>
        </w:rPr>
        <w:t xml:space="preserve">ляются ли антибиотики эффективным средством профилактики и лечения новой </w:t>
      </w:r>
      <w:proofErr w:type="spellStart"/>
      <w:r w:rsidRPr="005B205E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b/>
          <w:sz w:val="24"/>
          <w:szCs w:val="24"/>
        </w:rPr>
        <w:t xml:space="preserve"> инфекции?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Нет, антибиотики против вирусов не действуют. Они позволяют лечить только бактериальные инфекции. Новый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— это вирус, и, следовательно, антибиотики не следует использовать для профилактики и лечения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инфекции. Тем не менее, </w:t>
      </w:r>
      <w:r w:rsidRPr="005B205E">
        <w:rPr>
          <w:rFonts w:ascii="Times New Roman" w:hAnsi="Times New Roman" w:cs="Times New Roman"/>
          <w:sz w:val="24"/>
          <w:szCs w:val="24"/>
        </w:rPr>
        <w:lastRenderedPageBreak/>
        <w:t>пациентам, госпитализированным с инфекцией, могут назначаться антибиотики для лечения сопутствующих бактериальных инфекций.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 xml:space="preserve">Может ли регулярное промывание носа солевым раствором защитить от заражения </w:t>
      </w:r>
      <w:proofErr w:type="spellStart"/>
      <w:r w:rsidRPr="005B205E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5B205E">
        <w:rPr>
          <w:rFonts w:ascii="Times New Roman" w:hAnsi="Times New Roman" w:cs="Times New Roman"/>
          <w:b/>
          <w:sz w:val="24"/>
          <w:szCs w:val="24"/>
        </w:rPr>
        <w:t>?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Нет. Научных данных о том, что регулярное промывание носа солевым раствором позволяет защитить от новой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инфекции, нет. По 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 xml:space="preserve">Правда ли, что новым </w:t>
      </w:r>
      <w:proofErr w:type="spellStart"/>
      <w:r w:rsidRPr="005B205E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5B205E">
        <w:rPr>
          <w:rFonts w:ascii="Times New Roman" w:hAnsi="Times New Roman" w:cs="Times New Roman"/>
          <w:b/>
          <w:sz w:val="24"/>
          <w:szCs w:val="24"/>
        </w:rPr>
        <w:t xml:space="preserve"> могут заразиться только пожилые люди, или молодежь тоже восприимчива к этой инфекции?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Заразиться новым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(COVID-19) могут представители всех возрастных категорий. Как представляется, пожилые люди и 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инфекции. ВОЗ рекомендует лицам любого возраста принимать меры по защите от заражения, например посредством соблюдения гигиены рук и кашлевой гигиены.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 xml:space="preserve">Можно ли заразиться </w:t>
      </w:r>
      <w:proofErr w:type="spellStart"/>
      <w:r w:rsidRPr="005B205E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5B205E">
        <w:rPr>
          <w:rFonts w:ascii="Times New Roman" w:hAnsi="Times New Roman" w:cs="Times New Roman"/>
          <w:b/>
          <w:sz w:val="24"/>
          <w:szCs w:val="24"/>
        </w:rPr>
        <w:t xml:space="preserve"> от домашних животных?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Сегодня известно семь видов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коронавирусов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, являющихся возбудителями острых респираторных заболеваний человека. Среди этих вирусов и </w:t>
      </w:r>
      <w:proofErr w:type="gramStart"/>
      <w:r w:rsidRPr="005B205E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B205E">
        <w:rPr>
          <w:rFonts w:ascii="Times New Roman" w:hAnsi="Times New Roman" w:cs="Times New Roman"/>
          <w:sz w:val="24"/>
          <w:szCs w:val="24"/>
        </w:rPr>
        <w:t xml:space="preserve"> COVID-19. Согласно современным данным, источником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инфекции, вызванной этими видами вирусов, животные — кошки, собаки, хомяки и прочие — быть не могут. По актуальным данным Всемирной организации здравоохранения, не зафиксировано случаев заражения кошек и собак новым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>, равно как и фактов распространения COVID-19 домашними питомцами.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 xml:space="preserve">Как проводится </w:t>
      </w:r>
      <w:r w:rsidRPr="005B205E">
        <w:rPr>
          <w:rFonts w:ascii="Times New Roman" w:hAnsi="Times New Roman" w:cs="Times New Roman"/>
          <w:b/>
          <w:sz w:val="24"/>
          <w:szCs w:val="24"/>
        </w:rPr>
        <w:t>диагностика заболевания?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Сбор и оценка жалоб, анамнеза заболевания, эпидемиологического анамнеза, медицинский осмотр.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Далее — по назначению врача: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Лабораторная диагностика специфическая (выявление РНК SARS-CoV-2 методом ПЦР);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Лабораторная диагностика общая (клинический анализ крови, биохимический анализ крови и др.);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Инструментальная диагностика.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Материалом для исследования являются: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основной — мазок из носа и/или ротоглотки;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дополнительные — промывные воды бронхов, (эндо</w:t>
      </w:r>
      <w:proofErr w:type="gramStart"/>
      <w:r w:rsidRPr="005B205E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5B205E">
        <w:rPr>
          <w:rFonts w:ascii="Times New Roman" w:hAnsi="Times New Roman" w:cs="Times New Roman"/>
          <w:sz w:val="24"/>
          <w:szCs w:val="24"/>
        </w:rPr>
        <w:t xml:space="preserve">рахеальный,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назофарингеальный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аспират, мокрота,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аутопсийный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материал легких, цельная кровь, сыворотка крови, моча, фекалии.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 xml:space="preserve">Где можно </w:t>
      </w:r>
      <w:r w:rsidRPr="005B205E">
        <w:rPr>
          <w:rFonts w:ascii="Times New Roman" w:hAnsi="Times New Roman" w:cs="Times New Roman"/>
          <w:b/>
          <w:sz w:val="24"/>
          <w:szCs w:val="24"/>
        </w:rPr>
        <w:t xml:space="preserve">сдать анализ на </w:t>
      </w:r>
      <w:proofErr w:type="spellStart"/>
      <w:r w:rsidRPr="005B205E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5B205E">
        <w:rPr>
          <w:rFonts w:ascii="Times New Roman" w:hAnsi="Times New Roman" w:cs="Times New Roman"/>
          <w:b/>
          <w:sz w:val="24"/>
          <w:szCs w:val="24"/>
        </w:rPr>
        <w:t>?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Самостоятельная сдача анализов на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не предусмотрена. Обследование на COVID–19 назначается медицинскими работниками в случае: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прибытия из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неблагополучных по COVID–19 стран и регионов за 14 дней до появления симптомов;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наличия тесных контактов за последние 14 дней с лицами, находящимися под наблюдением по COVID–19, которые в последующем заболели;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05E">
        <w:rPr>
          <w:rFonts w:ascii="Times New Roman" w:hAnsi="Times New Roman" w:cs="Times New Roman"/>
          <w:sz w:val="24"/>
          <w:szCs w:val="24"/>
        </w:rPr>
        <w:t>наличия тесных контактов за последние 14 дней с лицами, у которых лабораторно подтвержден диагноз COVID–19.</w:t>
      </w:r>
      <w:proofErr w:type="gramEnd"/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Забор проб для анализа осуществляет медицинский работник. Исследование образцов проводится в Центре гигиены и эпидемиологии в субъекте РФ.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>В частных медицинских организациях исследования на COVID–19 не проводятся.</w:t>
      </w:r>
    </w:p>
    <w:p w:rsidR="00B61C1C" w:rsidRDefault="00B61C1C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 xml:space="preserve">Можно ли вылечить новый </w:t>
      </w:r>
      <w:proofErr w:type="spellStart"/>
      <w:r w:rsidRPr="005B205E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5B205E">
        <w:rPr>
          <w:rFonts w:ascii="Times New Roman" w:hAnsi="Times New Roman" w:cs="Times New Roman"/>
          <w:b/>
          <w:sz w:val="24"/>
          <w:szCs w:val="24"/>
        </w:rPr>
        <w:t>?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Да, разумеется</w:t>
      </w:r>
      <w:r w:rsidR="005B205E" w:rsidRPr="005B205E">
        <w:rPr>
          <w:rFonts w:ascii="Times New Roman" w:hAnsi="Times New Roman" w:cs="Times New Roman"/>
          <w:sz w:val="24"/>
          <w:szCs w:val="24"/>
        </w:rPr>
        <w:t xml:space="preserve">. </w:t>
      </w:r>
      <w:r w:rsidRPr="005B205E">
        <w:rPr>
          <w:rFonts w:ascii="Times New Roman" w:hAnsi="Times New Roman" w:cs="Times New Roman"/>
          <w:sz w:val="24"/>
          <w:szCs w:val="24"/>
        </w:rPr>
        <w:t xml:space="preserve">Пока не существует специфического противовирусного препарата от нового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lastRenderedPageBreak/>
        <w:t xml:space="preserve">Вирусную пневмонию, основное и самое опасное осложнение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инфекции, нельзя лечить антибиотиками. В случае развития пневмонии — лечение направлено на поддержание функции лёгких.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Россия ведет разработку вакцин против нового вируса:</w:t>
      </w:r>
    </w:p>
    <w:p w:rsidR="007947E9" w:rsidRPr="005B205E" w:rsidRDefault="007947E9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В настоящее время в федеральном государственном научном центре «Вектор», который находится в Новосибирской области, идет разработка вакцин против новой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инфекции по пяти направлениям и 13 вариантам</w:t>
      </w:r>
      <w:r w:rsidR="005B205E" w:rsidRPr="005B205E">
        <w:rPr>
          <w:rFonts w:ascii="Times New Roman" w:hAnsi="Times New Roman" w:cs="Times New Roman"/>
          <w:sz w:val="24"/>
          <w:szCs w:val="24"/>
        </w:rPr>
        <w:t>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>Кто в груп</w:t>
      </w:r>
      <w:r w:rsidRPr="005B205E">
        <w:rPr>
          <w:rFonts w:ascii="Times New Roman" w:hAnsi="Times New Roman" w:cs="Times New Roman"/>
          <w:b/>
          <w:sz w:val="24"/>
          <w:szCs w:val="24"/>
        </w:rPr>
        <w:t>пе риска?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Люди всех возрастов могут заразиться вирусом. Однако, как и в случае большинства других вирусных респираторных заболеваний, люди старше 65 лет, люди с ослабленной иммунной системой и с хроническими заболеваниями — в зоне риска тяжёлого течения заболевания.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В </w:t>
      </w:r>
      <w:r w:rsidRPr="005B205E">
        <w:rPr>
          <w:rFonts w:ascii="Times New Roman" w:hAnsi="Times New Roman" w:cs="Times New Roman"/>
          <w:b/>
          <w:sz w:val="24"/>
          <w:szCs w:val="24"/>
        </w:rPr>
        <w:t xml:space="preserve">чем разница между </w:t>
      </w:r>
      <w:proofErr w:type="spellStart"/>
      <w:r w:rsidRPr="005B205E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5B205E">
        <w:rPr>
          <w:rFonts w:ascii="Times New Roman" w:hAnsi="Times New Roman" w:cs="Times New Roman"/>
          <w:b/>
          <w:sz w:val="24"/>
          <w:szCs w:val="24"/>
        </w:rPr>
        <w:t xml:space="preserve"> и вирусом гриппа?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 вирус гриппа могут иметь сходные симптомы, но генетически они абсолютно разные.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требуется для этого до 14 дней.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>В чем особенности карантина?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Все граждане, прибывшие в РФ из КНР, Республики Корея и Ирана должны быть изолированы по месту пребывания на срок 14 дней.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 При появлении симптомов ОРВИ человек должен незамедлительно обратиться за медицинской помощью без посещения медицинских организаций.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Медицинская помощь всем пациентам и лицам с подозрением на COVID-19 оказывается на бесплатной основе. Действующим законодательством не предусмотрена компенсация разницы между оплатой </w:t>
      </w:r>
      <w:proofErr w:type="gramStart"/>
      <w:r w:rsidRPr="005B205E">
        <w:rPr>
          <w:rFonts w:ascii="Times New Roman" w:hAnsi="Times New Roman" w:cs="Times New Roman"/>
          <w:sz w:val="24"/>
          <w:szCs w:val="24"/>
        </w:rPr>
        <w:t>больничного</w:t>
      </w:r>
      <w:proofErr w:type="gramEnd"/>
      <w:r w:rsidRPr="005B205E">
        <w:rPr>
          <w:rFonts w:ascii="Times New Roman" w:hAnsi="Times New Roman" w:cs="Times New Roman"/>
          <w:sz w:val="24"/>
          <w:szCs w:val="24"/>
        </w:rPr>
        <w:t xml:space="preserve"> и реальной зарплатой, если человек находился на карантине.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 xml:space="preserve">Могут ли родственники зараженного </w:t>
      </w:r>
      <w:proofErr w:type="spellStart"/>
      <w:r w:rsidRPr="005B205E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5B205E">
        <w:rPr>
          <w:rFonts w:ascii="Times New Roman" w:hAnsi="Times New Roman" w:cs="Times New Roman"/>
          <w:b/>
          <w:sz w:val="24"/>
          <w:szCs w:val="24"/>
        </w:rPr>
        <w:t xml:space="preserve"> посещать его в больнице?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Нет. В период изоляции посещение пациента запрещено с целью предотвращения распространения инфекции. Пациенты, находящиеся в стационаре, могут использовать мобильный телефон и другие средства связи для общения с родственниками.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 xml:space="preserve">Могу ли я заразиться </w:t>
      </w:r>
      <w:proofErr w:type="spellStart"/>
      <w:r w:rsidRPr="005B205E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5B205E">
        <w:rPr>
          <w:rFonts w:ascii="Times New Roman" w:hAnsi="Times New Roman" w:cs="Times New Roman"/>
          <w:b/>
          <w:sz w:val="24"/>
          <w:szCs w:val="24"/>
        </w:rPr>
        <w:t xml:space="preserve"> через мобильный телефон?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инфекции COVID-19.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05E">
        <w:rPr>
          <w:rFonts w:ascii="Times New Roman" w:hAnsi="Times New Roman" w:cs="Times New Roman"/>
          <w:b/>
          <w:sz w:val="24"/>
          <w:szCs w:val="24"/>
        </w:rPr>
        <w:t>Как избежать инфекции?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Первое: строго соблюдать гигиену рук —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спреи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и др.). Так всегда можно поддерживать чистоту рук даже при отсутствии возможности их вымыть.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Второе: регулярно обрабатывать сам телефон антисептическими средствами, особенно там, где корпус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соприкасается с лицом. Если есть чехол — то его при обработке нужно снимать и обрабатывать отдельно (а лучше вообще обходиться без него).</w:t>
      </w:r>
    </w:p>
    <w:p w:rsidR="005B205E" w:rsidRPr="005B205E" w:rsidRDefault="005B205E" w:rsidP="005B20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5E">
        <w:rPr>
          <w:rFonts w:ascii="Times New Roman" w:hAnsi="Times New Roman" w:cs="Times New Roman"/>
          <w:sz w:val="24"/>
          <w:szCs w:val="24"/>
        </w:rPr>
        <w:t xml:space="preserve">Для борьбы с вирусами гриппа и ОРВИ (и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5B205E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 w:rsidRPr="005B205E">
        <w:rPr>
          <w:rFonts w:ascii="Times New Roman" w:hAnsi="Times New Roman" w:cs="Times New Roman"/>
          <w:sz w:val="24"/>
          <w:szCs w:val="24"/>
        </w:rPr>
        <w:t xml:space="preserve"> больше предназначен для защиты от бактерий, </w:t>
      </w:r>
      <w:proofErr w:type="gramStart"/>
      <w:r w:rsidRPr="005B205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5B205E">
        <w:rPr>
          <w:rFonts w:ascii="Times New Roman" w:hAnsi="Times New Roman" w:cs="Times New Roman"/>
          <w:sz w:val="24"/>
          <w:szCs w:val="24"/>
        </w:rPr>
        <w:t xml:space="preserve"> в крайнем случае можно использовать и его.</w:t>
      </w:r>
    </w:p>
    <w:sectPr w:rsidR="005B205E" w:rsidRPr="005B205E" w:rsidSect="00B61C1C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E9"/>
    <w:rsid w:val="002573BF"/>
    <w:rsid w:val="00333996"/>
    <w:rsid w:val="00426826"/>
    <w:rsid w:val="004C40F6"/>
    <w:rsid w:val="005B205E"/>
    <w:rsid w:val="007947E9"/>
    <w:rsid w:val="009E66EB"/>
    <w:rsid w:val="00A66D2C"/>
    <w:rsid w:val="00B61C1C"/>
    <w:rsid w:val="00C64FC8"/>
    <w:rsid w:val="00C8175C"/>
    <w:rsid w:val="00E032B1"/>
    <w:rsid w:val="00F1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31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51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0957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845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402">
          <w:marLeft w:val="0"/>
          <w:marRight w:val="0"/>
          <w:marTop w:val="0"/>
          <w:marBottom w:val="0"/>
          <w:divBdr>
            <w:top w:val="single" w:sz="4" w:space="16" w:color="E4E4E5"/>
            <w:left w:val="none" w:sz="0" w:space="0" w:color="auto"/>
            <w:bottom w:val="none" w:sz="0" w:space="16" w:color="auto"/>
            <w:right w:val="none" w:sz="0" w:space="30" w:color="auto"/>
          </w:divBdr>
          <w:divsChild>
            <w:div w:id="10324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4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1794">
          <w:marLeft w:val="0"/>
          <w:marRight w:val="0"/>
          <w:marTop w:val="0"/>
          <w:marBottom w:val="0"/>
          <w:divBdr>
            <w:top w:val="single" w:sz="4" w:space="16" w:color="E4E4E5"/>
            <w:left w:val="none" w:sz="0" w:space="0" w:color="auto"/>
            <w:bottom w:val="none" w:sz="0" w:space="16" w:color="auto"/>
            <w:right w:val="none" w:sz="0" w:space="30" w:color="auto"/>
          </w:divBdr>
          <w:divsChild>
            <w:div w:id="162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054">
          <w:marLeft w:val="0"/>
          <w:marRight w:val="0"/>
          <w:marTop w:val="0"/>
          <w:marBottom w:val="0"/>
          <w:divBdr>
            <w:top w:val="single" w:sz="4" w:space="16" w:color="E4E4E5"/>
            <w:left w:val="none" w:sz="0" w:space="0" w:color="auto"/>
            <w:bottom w:val="none" w:sz="0" w:space="16" w:color="auto"/>
            <w:right w:val="none" w:sz="0" w:space="30" w:color="auto"/>
          </w:divBdr>
          <w:divsChild>
            <w:div w:id="1703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0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160">
          <w:marLeft w:val="0"/>
          <w:marRight w:val="0"/>
          <w:marTop w:val="0"/>
          <w:marBottom w:val="0"/>
          <w:divBdr>
            <w:top w:val="single" w:sz="4" w:space="16" w:color="E4E4E5"/>
            <w:left w:val="none" w:sz="0" w:space="0" w:color="auto"/>
            <w:bottom w:val="none" w:sz="0" w:space="16" w:color="auto"/>
            <w:right w:val="none" w:sz="0" w:space="30" w:color="auto"/>
          </w:divBdr>
          <w:divsChild>
            <w:div w:id="4140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2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207">
          <w:marLeft w:val="0"/>
          <w:marRight w:val="0"/>
          <w:marTop w:val="0"/>
          <w:marBottom w:val="0"/>
          <w:divBdr>
            <w:top w:val="single" w:sz="4" w:space="16" w:color="E4E4E5"/>
            <w:left w:val="none" w:sz="0" w:space="0" w:color="auto"/>
            <w:bottom w:val="none" w:sz="0" w:space="16" w:color="auto"/>
            <w:right w:val="none" w:sz="0" w:space="30" w:color="auto"/>
          </w:divBdr>
          <w:divsChild>
            <w:div w:id="1248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7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57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5117">
                  <w:marLeft w:val="0"/>
                  <w:marRight w:val="0"/>
                  <w:marTop w:val="48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320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040">
                  <w:marLeft w:val="0"/>
                  <w:marRight w:val="0"/>
                  <w:marTop w:val="48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170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805">
                  <w:marLeft w:val="0"/>
                  <w:marRight w:val="0"/>
                  <w:marTop w:val="48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535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5840">
                  <w:marLeft w:val="0"/>
                  <w:marRight w:val="0"/>
                  <w:marTop w:val="48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63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9272">
                  <w:marLeft w:val="0"/>
                  <w:marRight w:val="0"/>
                  <w:marTop w:val="48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18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0588">
                  <w:marLeft w:val="0"/>
                  <w:marRight w:val="0"/>
                  <w:marTop w:val="48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153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332">
                  <w:marLeft w:val="0"/>
                  <w:marRight w:val="0"/>
                  <w:marTop w:val="48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634">
          <w:marLeft w:val="0"/>
          <w:marRight w:val="0"/>
          <w:marTop w:val="0"/>
          <w:marBottom w:val="0"/>
          <w:divBdr>
            <w:top w:val="single" w:sz="4" w:space="16" w:color="E4E4E5"/>
            <w:left w:val="none" w:sz="0" w:space="0" w:color="auto"/>
            <w:bottom w:val="none" w:sz="0" w:space="16" w:color="auto"/>
            <w:right w:val="none" w:sz="0" w:space="30" w:color="auto"/>
          </w:divBdr>
          <w:divsChild>
            <w:div w:id="7373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72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2471">
          <w:marLeft w:val="0"/>
          <w:marRight w:val="0"/>
          <w:marTop w:val="0"/>
          <w:marBottom w:val="0"/>
          <w:divBdr>
            <w:top w:val="single" w:sz="4" w:space="16" w:color="E4E4E5"/>
            <w:left w:val="none" w:sz="0" w:space="0" w:color="auto"/>
            <w:bottom w:val="none" w:sz="0" w:space="16" w:color="auto"/>
            <w:right w:val="none" w:sz="0" w:space="30" w:color="auto"/>
          </w:divBdr>
          <w:divsChild>
            <w:div w:id="1996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329">
          <w:marLeft w:val="0"/>
          <w:marRight w:val="0"/>
          <w:marTop w:val="0"/>
          <w:marBottom w:val="0"/>
          <w:divBdr>
            <w:top w:val="single" w:sz="4" w:space="16" w:color="E4E4E5"/>
            <w:left w:val="none" w:sz="0" w:space="0" w:color="auto"/>
            <w:bottom w:val="none" w:sz="0" w:space="16" w:color="auto"/>
            <w:right w:val="none" w:sz="0" w:space="30" w:color="auto"/>
          </w:divBdr>
          <w:divsChild>
            <w:div w:id="1729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9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7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692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864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39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361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31445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Mishanya</dc:creator>
  <cp:lastModifiedBy>Mishanya</cp:lastModifiedBy>
  <cp:revision>1</cp:revision>
  <dcterms:created xsi:type="dcterms:W3CDTF">2020-03-17T06:34:00Z</dcterms:created>
  <dcterms:modified xsi:type="dcterms:W3CDTF">2020-03-17T07:04:00Z</dcterms:modified>
</cp:coreProperties>
</file>